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14FBD" w14:textId="77777777" w:rsidR="00530788" w:rsidRDefault="00FD5E28">
      <w:pPr>
        <w:rPr>
          <w:rFonts w:ascii="Times New Roman" w:hAnsi="Times New Roman" w:cs="Times New Roman"/>
          <w:sz w:val="24"/>
          <w:szCs w:val="24"/>
        </w:rPr>
      </w:pPr>
    </w:p>
    <w:p w14:paraId="6B7CFDB1" w14:textId="77777777" w:rsidR="0075299E" w:rsidRDefault="0075299E">
      <w:pPr>
        <w:rPr>
          <w:rFonts w:ascii="Times New Roman" w:hAnsi="Times New Roman" w:cs="Times New Roman"/>
          <w:sz w:val="24"/>
          <w:szCs w:val="24"/>
        </w:rPr>
      </w:pPr>
    </w:p>
    <w:p w14:paraId="351D6F34" w14:textId="77777777" w:rsidR="0075299E" w:rsidRDefault="0075299E" w:rsidP="0075299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3FFA21" w14:textId="77777777" w:rsidR="0075299E" w:rsidRDefault="0075299E" w:rsidP="0075299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455A33" w14:textId="3E5E08A3" w:rsidR="0075299E" w:rsidRDefault="00182B5A" w:rsidP="000B655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Synopsis</w:t>
      </w:r>
      <w:r w:rsidR="000B6556">
        <w:rPr>
          <w:rFonts w:ascii="Times New Roman" w:hAnsi="Times New Roman" w:cs="Times New Roman"/>
          <w:sz w:val="24"/>
          <w:szCs w:val="24"/>
        </w:rPr>
        <w:t xml:space="preserve">: </w:t>
      </w:r>
      <w:r w:rsidR="000B6556" w:rsidRPr="000B6556">
        <w:rPr>
          <w:rFonts w:ascii="Times New Roman" w:hAnsi="Times New Roman" w:cs="Times New Roman"/>
          <w:sz w:val="24"/>
          <w:szCs w:val="24"/>
        </w:rPr>
        <w:t>"From Gutenberg to OpenType: An   Illustrated History of   Type from the    Earliest Letterforms to the Latest Digital Fonts " by Robin Dodd</w:t>
      </w:r>
    </w:p>
    <w:p w14:paraId="06A230BF" w14:textId="77777777" w:rsidR="0075299E" w:rsidRDefault="0075299E" w:rsidP="0075299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1734B72D" w14:textId="54B60280" w:rsidR="0075299E" w:rsidRDefault="0075299E" w:rsidP="0075299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  <w:r w:rsidR="000B655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ffiliation</w:t>
      </w:r>
    </w:p>
    <w:p w14:paraId="5C63FE21" w14:textId="02F9A8C9" w:rsidR="0075299E" w:rsidRDefault="0075299E" w:rsidP="0075299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Instructors </w:t>
      </w:r>
      <w:r w:rsidR="000B6556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ame</w:t>
      </w:r>
    </w:p>
    <w:p w14:paraId="03192E74" w14:textId="77777777" w:rsidR="0075299E" w:rsidRDefault="0075299E" w:rsidP="0075299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7817D248" w14:textId="29536593" w:rsidR="0075299E" w:rsidRDefault="0075299E" w:rsidP="0075299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 w:rsidR="000B6556">
        <w:rPr>
          <w:rFonts w:ascii="Times New Roman" w:hAnsi="Times New Roman" w:cs="Times New Roman"/>
          <w:sz w:val="24"/>
          <w:szCs w:val="24"/>
        </w:rPr>
        <w:t xml:space="preserve"> of Submission </w:t>
      </w:r>
    </w:p>
    <w:p w14:paraId="44EB1290" w14:textId="77777777" w:rsidR="0075299E" w:rsidRDefault="0075299E" w:rsidP="0075299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933F934" w14:textId="77777777" w:rsidR="0075299E" w:rsidRDefault="0075299E" w:rsidP="0075299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EC0008" w14:textId="77777777" w:rsidR="0075299E" w:rsidRDefault="0075299E" w:rsidP="0075299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C9F8F6" w14:textId="77777777" w:rsidR="0075299E" w:rsidRDefault="0075299E" w:rsidP="0075299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60EF34" w14:textId="77777777" w:rsidR="0075299E" w:rsidRDefault="0075299E" w:rsidP="0075299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C55EB5" w14:textId="77777777" w:rsidR="0075299E" w:rsidRDefault="0075299E" w:rsidP="0075299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CEFDCE" w14:textId="77777777" w:rsidR="0075299E" w:rsidRDefault="0075299E" w:rsidP="0075299E">
      <w:pPr>
        <w:rPr>
          <w:rFonts w:ascii="Times New Roman" w:hAnsi="Times New Roman" w:cs="Times New Roman"/>
          <w:sz w:val="24"/>
          <w:szCs w:val="24"/>
        </w:rPr>
      </w:pPr>
    </w:p>
    <w:p w14:paraId="1676BEFB" w14:textId="77777777" w:rsidR="000B6556" w:rsidRDefault="000B6556" w:rsidP="007F08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FCB2D4" w14:textId="658ABCB8" w:rsidR="007F0873" w:rsidRPr="000B6556" w:rsidRDefault="007F0873" w:rsidP="000B655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B6556">
        <w:rPr>
          <w:rFonts w:ascii="Times New Roman" w:hAnsi="Times New Roman" w:cs="Times New Roman"/>
          <w:b/>
          <w:bCs/>
          <w:sz w:val="24"/>
          <w:szCs w:val="24"/>
        </w:rPr>
        <w:lastRenderedPageBreak/>
        <w:t>SUMMARY</w:t>
      </w:r>
    </w:p>
    <w:p w14:paraId="06EB7638" w14:textId="53EECB71" w:rsidR="00BC2A6B" w:rsidRPr="000B6556" w:rsidRDefault="00BC2A6B" w:rsidP="000B655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556">
        <w:rPr>
          <w:rFonts w:ascii="Times New Roman" w:hAnsi="Times New Roman" w:cs="Times New Roman"/>
          <w:sz w:val="24"/>
          <w:szCs w:val="24"/>
        </w:rPr>
        <w:t>The past few centuries witnessed considerable changes in every aspect of life</w:t>
      </w:r>
      <w:r w:rsidR="007F0873" w:rsidRPr="000B6556">
        <w:rPr>
          <w:rFonts w:ascii="Times New Roman" w:hAnsi="Times New Roman" w:cs="Times New Roman"/>
          <w:sz w:val="24"/>
          <w:szCs w:val="24"/>
        </w:rPr>
        <w:t>.</w:t>
      </w:r>
      <w:r w:rsidRPr="000B6556">
        <w:rPr>
          <w:rFonts w:ascii="Times New Roman" w:hAnsi="Times New Roman" w:cs="Times New Roman"/>
          <w:sz w:val="24"/>
          <w:szCs w:val="24"/>
        </w:rPr>
        <w:t xml:space="preserve"> The period is seen as an awakening phase in the human species. Some movements started to rise against oppression that had been </w:t>
      </w:r>
      <w:r w:rsidR="00182B5A" w:rsidRPr="000B6556">
        <w:rPr>
          <w:rFonts w:ascii="Times New Roman" w:hAnsi="Times New Roman" w:cs="Times New Roman"/>
          <w:sz w:val="24"/>
          <w:szCs w:val="24"/>
        </w:rPr>
        <w:t>going on in previous years; revolutionary</w:t>
      </w:r>
      <w:r w:rsidRPr="000B6556">
        <w:rPr>
          <w:rFonts w:ascii="Times New Roman" w:hAnsi="Times New Roman" w:cs="Times New Roman"/>
          <w:sz w:val="24"/>
          <w:szCs w:val="24"/>
        </w:rPr>
        <w:t xml:space="preserve"> movements were being formed. The people star</w:t>
      </w:r>
      <w:r w:rsidR="00182B5A" w:rsidRPr="000B6556">
        <w:rPr>
          <w:rFonts w:ascii="Times New Roman" w:hAnsi="Times New Roman" w:cs="Times New Roman"/>
          <w:sz w:val="24"/>
          <w:szCs w:val="24"/>
        </w:rPr>
        <w:t>ted to demand their rights</w:t>
      </w:r>
      <w:r w:rsidRPr="000B6556">
        <w:rPr>
          <w:rFonts w:ascii="Times New Roman" w:hAnsi="Times New Roman" w:cs="Times New Roman"/>
          <w:sz w:val="24"/>
          <w:szCs w:val="24"/>
        </w:rPr>
        <w:t>. Another phenomeno</w:t>
      </w:r>
      <w:r w:rsidR="00182B5A" w:rsidRPr="000B6556">
        <w:rPr>
          <w:rFonts w:ascii="Times New Roman" w:hAnsi="Times New Roman" w:cs="Times New Roman"/>
          <w:sz w:val="24"/>
          <w:szCs w:val="24"/>
        </w:rPr>
        <w:t>n change</w:t>
      </w:r>
      <w:r w:rsidR="007F0873" w:rsidRPr="000B6556">
        <w:rPr>
          <w:rFonts w:ascii="Times New Roman" w:hAnsi="Times New Roman" w:cs="Times New Roman"/>
          <w:sz w:val="24"/>
          <w:szCs w:val="24"/>
        </w:rPr>
        <w:t>s</w:t>
      </w:r>
      <w:r w:rsidR="00182B5A" w:rsidRPr="000B6556">
        <w:rPr>
          <w:rFonts w:ascii="Times New Roman" w:hAnsi="Times New Roman" w:cs="Times New Roman"/>
          <w:sz w:val="24"/>
          <w:szCs w:val="24"/>
        </w:rPr>
        <w:t xml:space="preserve"> in the century </w:t>
      </w:r>
      <w:r w:rsidR="007F0873" w:rsidRPr="000B6556">
        <w:rPr>
          <w:rFonts w:ascii="Times New Roman" w:hAnsi="Times New Roman" w:cs="Times New Roman"/>
          <w:sz w:val="24"/>
          <w:szCs w:val="24"/>
        </w:rPr>
        <w:t>were</w:t>
      </w:r>
      <w:r w:rsidR="00182B5A" w:rsidRPr="000B6556">
        <w:rPr>
          <w:rFonts w:ascii="Times New Roman" w:hAnsi="Times New Roman" w:cs="Times New Roman"/>
          <w:sz w:val="24"/>
          <w:szCs w:val="24"/>
        </w:rPr>
        <w:t xml:space="preserve"> the </w:t>
      </w:r>
      <w:r w:rsidRPr="000B6556">
        <w:rPr>
          <w:rFonts w:ascii="Times New Roman" w:hAnsi="Times New Roman" w:cs="Times New Roman"/>
          <w:sz w:val="24"/>
          <w:szCs w:val="24"/>
        </w:rPr>
        <w:t>diversification of regular practices in the world of arts. Musicians, creative artists, and writers started integrating</w:t>
      </w:r>
      <w:r w:rsidR="00182B5A" w:rsidRPr="000B6556">
        <w:rPr>
          <w:rFonts w:ascii="Times New Roman" w:hAnsi="Times New Roman" w:cs="Times New Roman"/>
          <w:sz w:val="24"/>
          <w:szCs w:val="24"/>
        </w:rPr>
        <w:t xml:space="preserve"> new methods in their practices. This book gives a history of events that lead to the transition from Gutenberg to open form.</w:t>
      </w:r>
      <w:r w:rsidR="007F0873" w:rsidRPr="000B6556">
        <w:rPr>
          <w:rFonts w:ascii="Times New Roman" w:hAnsi="Times New Roman" w:cs="Times New Roman"/>
          <w:sz w:val="24"/>
          <w:szCs w:val="24"/>
        </w:rPr>
        <w:t xml:space="preserve"> I relate this as</w:t>
      </w:r>
      <w:r w:rsidR="007F0873" w:rsidRPr="000B6556">
        <w:rPr>
          <w:rFonts w:ascii="Times New Roman" w:hAnsi="Times New Roman" w:cs="Times New Roman"/>
          <w:sz w:val="24"/>
          <w:szCs w:val="24"/>
        </w:rPr>
        <w:t xml:space="preserve"> the turning point for revolution</w:t>
      </w:r>
      <w:r w:rsidR="007F0873" w:rsidRPr="000B6556">
        <w:rPr>
          <w:rFonts w:ascii="Times New Roman" w:hAnsi="Times New Roman" w:cs="Times New Roman"/>
          <w:sz w:val="24"/>
          <w:szCs w:val="24"/>
        </w:rPr>
        <w:t xml:space="preserve"> both in</w:t>
      </w:r>
      <w:r w:rsidR="007F0873" w:rsidRPr="000B6556">
        <w:rPr>
          <w:rFonts w:ascii="Times New Roman" w:hAnsi="Times New Roman" w:cs="Times New Roman"/>
          <w:sz w:val="24"/>
          <w:szCs w:val="24"/>
        </w:rPr>
        <w:t xml:space="preserve"> social, political, and cultural</w:t>
      </w:r>
      <w:r w:rsidR="007F0873" w:rsidRPr="000B6556">
        <w:rPr>
          <w:rFonts w:ascii="Times New Roman" w:hAnsi="Times New Roman" w:cs="Times New Roman"/>
          <w:sz w:val="24"/>
          <w:szCs w:val="24"/>
        </w:rPr>
        <w:t xml:space="preserve"> aspects of life</w:t>
      </w:r>
      <w:r w:rsidR="007F0873" w:rsidRPr="000B6556">
        <w:rPr>
          <w:rFonts w:ascii="Times New Roman" w:hAnsi="Times New Roman" w:cs="Times New Roman"/>
          <w:sz w:val="24"/>
          <w:szCs w:val="24"/>
        </w:rPr>
        <w:t>.</w:t>
      </w:r>
    </w:p>
    <w:p w14:paraId="12230688" w14:textId="77777777" w:rsidR="00182B5A" w:rsidRPr="000B6556" w:rsidRDefault="00182B5A" w:rsidP="000B655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B6556">
        <w:rPr>
          <w:rFonts w:ascii="Times New Roman" w:hAnsi="Times New Roman" w:cs="Times New Roman"/>
          <w:b/>
          <w:bCs/>
          <w:sz w:val="24"/>
          <w:szCs w:val="24"/>
        </w:rPr>
        <w:t>OUTLINE</w:t>
      </w:r>
    </w:p>
    <w:p w14:paraId="64BE4E1F" w14:textId="6636D0BB" w:rsidR="00182B5A" w:rsidRPr="000B6556" w:rsidRDefault="007F0873" w:rsidP="000B6556">
      <w:pPr>
        <w:jc w:val="both"/>
        <w:rPr>
          <w:rFonts w:ascii="Times New Roman" w:hAnsi="Times New Roman" w:cs="Times New Roman"/>
          <w:sz w:val="24"/>
          <w:szCs w:val="24"/>
        </w:rPr>
      </w:pPr>
      <w:r w:rsidRPr="000B6556">
        <w:rPr>
          <w:rFonts w:ascii="Times New Roman" w:hAnsi="Times New Roman" w:cs="Times New Roman"/>
          <w:sz w:val="24"/>
          <w:szCs w:val="24"/>
        </w:rPr>
        <w:t xml:space="preserve">The </w:t>
      </w:r>
      <w:r w:rsidR="00BC2A6B" w:rsidRPr="000B6556">
        <w:rPr>
          <w:rFonts w:ascii="Times New Roman" w:hAnsi="Times New Roman" w:cs="Times New Roman"/>
          <w:sz w:val="24"/>
          <w:szCs w:val="24"/>
        </w:rPr>
        <w:t xml:space="preserve">French movements had gained </w:t>
      </w:r>
      <w:r w:rsidR="00182B5A" w:rsidRPr="000B6556">
        <w:rPr>
          <w:rFonts w:ascii="Times New Roman" w:hAnsi="Times New Roman" w:cs="Times New Roman"/>
          <w:sz w:val="24"/>
          <w:szCs w:val="24"/>
        </w:rPr>
        <w:t xml:space="preserve">international recognition </w:t>
      </w:r>
      <w:r w:rsidR="00EF0D80" w:rsidRPr="000B6556">
        <w:rPr>
          <w:rFonts w:ascii="Times New Roman" w:hAnsi="Times New Roman" w:cs="Times New Roman"/>
          <w:sz w:val="24"/>
          <w:szCs w:val="24"/>
        </w:rPr>
        <w:t>in the 19</w:t>
      </w:r>
      <w:r w:rsidR="00EF0D80" w:rsidRPr="000B655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F0D80" w:rsidRPr="000B6556">
        <w:rPr>
          <w:rFonts w:ascii="Times New Roman" w:hAnsi="Times New Roman" w:cs="Times New Roman"/>
          <w:sz w:val="24"/>
          <w:szCs w:val="24"/>
        </w:rPr>
        <w:t xml:space="preserve"> century </w:t>
      </w:r>
      <w:r w:rsidR="00182B5A" w:rsidRPr="000B6556">
        <w:rPr>
          <w:rFonts w:ascii="Times New Roman" w:hAnsi="Times New Roman" w:cs="Times New Roman"/>
          <w:sz w:val="24"/>
          <w:szCs w:val="24"/>
        </w:rPr>
        <w:t xml:space="preserve">and </w:t>
      </w:r>
      <w:r w:rsidR="00BC2A6B" w:rsidRPr="000B6556">
        <w:rPr>
          <w:rFonts w:ascii="Times New Roman" w:hAnsi="Times New Roman" w:cs="Times New Roman"/>
          <w:sz w:val="24"/>
          <w:szCs w:val="24"/>
        </w:rPr>
        <w:t>were quite influen</w:t>
      </w:r>
      <w:r w:rsidR="00EF0D80" w:rsidRPr="000B6556">
        <w:rPr>
          <w:rFonts w:ascii="Times New Roman" w:hAnsi="Times New Roman" w:cs="Times New Roman"/>
          <w:sz w:val="24"/>
          <w:szCs w:val="24"/>
        </w:rPr>
        <w:t xml:space="preserve">tial, new ideas </w:t>
      </w:r>
      <w:r w:rsidR="00182B5A" w:rsidRPr="000B6556">
        <w:rPr>
          <w:rFonts w:ascii="Times New Roman" w:hAnsi="Times New Roman" w:cs="Times New Roman"/>
          <w:sz w:val="24"/>
          <w:szCs w:val="24"/>
        </w:rPr>
        <w:t xml:space="preserve">such as Impressionism </w:t>
      </w:r>
      <w:r w:rsidR="00EF0D80" w:rsidRPr="000B6556">
        <w:rPr>
          <w:rFonts w:ascii="Times New Roman" w:hAnsi="Times New Roman" w:cs="Times New Roman"/>
          <w:sz w:val="24"/>
          <w:szCs w:val="24"/>
        </w:rPr>
        <w:t xml:space="preserve">were slowly starting to be </w:t>
      </w:r>
      <w:r w:rsidR="00BC2A6B" w:rsidRPr="000B6556">
        <w:rPr>
          <w:rFonts w:ascii="Times New Roman" w:hAnsi="Times New Roman" w:cs="Times New Roman"/>
          <w:sz w:val="24"/>
          <w:szCs w:val="24"/>
        </w:rPr>
        <w:t>a</w:t>
      </w:r>
      <w:r w:rsidR="00182B5A" w:rsidRPr="000B6556">
        <w:rPr>
          <w:rFonts w:ascii="Times New Roman" w:hAnsi="Times New Roman" w:cs="Times New Roman"/>
          <w:sz w:val="24"/>
          <w:szCs w:val="24"/>
        </w:rPr>
        <w:t>ccepted as a form of modern art (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Dodd 2006, </w:t>
      </w:r>
      <w:r w:rsidR="00182B5A" w:rsidRPr="000B6556">
        <w:rPr>
          <w:rFonts w:ascii="Times New Roman" w:hAnsi="Times New Roman" w:cs="Times New Roman"/>
          <w:sz w:val="24"/>
          <w:szCs w:val="24"/>
        </w:rPr>
        <w:t>p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 </w:t>
      </w:r>
      <w:r w:rsidR="00182B5A" w:rsidRPr="000B6556">
        <w:rPr>
          <w:rFonts w:ascii="Times New Roman" w:hAnsi="Times New Roman" w:cs="Times New Roman"/>
          <w:sz w:val="24"/>
          <w:szCs w:val="24"/>
        </w:rPr>
        <w:t>90)</w:t>
      </w:r>
      <w:r w:rsidR="008404D0" w:rsidRPr="000B6556">
        <w:rPr>
          <w:rFonts w:ascii="Times New Roman" w:hAnsi="Times New Roman" w:cs="Times New Roman"/>
          <w:sz w:val="24"/>
          <w:szCs w:val="24"/>
        </w:rPr>
        <w:t>.</w:t>
      </w:r>
    </w:p>
    <w:p w14:paraId="73C7D65F" w14:textId="736068F8" w:rsidR="00182B5A" w:rsidRPr="000B6556" w:rsidRDefault="00BC2A6B" w:rsidP="000B6556">
      <w:pPr>
        <w:jc w:val="both"/>
        <w:rPr>
          <w:rFonts w:ascii="Times New Roman" w:hAnsi="Times New Roman" w:cs="Times New Roman"/>
          <w:sz w:val="24"/>
          <w:szCs w:val="24"/>
        </w:rPr>
      </w:pPr>
      <w:r w:rsidRPr="000B6556">
        <w:rPr>
          <w:rFonts w:ascii="Times New Roman" w:hAnsi="Times New Roman" w:cs="Times New Roman"/>
          <w:sz w:val="24"/>
          <w:szCs w:val="24"/>
        </w:rPr>
        <w:t>This new century was about to bring very new ideas and forms; the cubists introduced a form of art with writings incorporated and sometimes pa</w:t>
      </w:r>
      <w:r w:rsidR="00182B5A" w:rsidRPr="000B6556">
        <w:rPr>
          <w:rFonts w:ascii="Times New Roman" w:hAnsi="Times New Roman" w:cs="Times New Roman"/>
          <w:sz w:val="24"/>
          <w:szCs w:val="24"/>
        </w:rPr>
        <w:t>sting newspapers into their art (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Dodd 2006, </w:t>
      </w:r>
      <w:r w:rsidR="00EF0D80" w:rsidRPr="000B6556">
        <w:rPr>
          <w:rFonts w:ascii="Times New Roman" w:hAnsi="Times New Roman" w:cs="Times New Roman"/>
          <w:sz w:val="24"/>
          <w:szCs w:val="24"/>
        </w:rPr>
        <w:t>p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 </w:t>
      </w:r>
      <w:r w:rsidR="00EF0D80" w:rsidRPr="000B6556">
        <w:rPr>
          <w:rFonts w:ascii="Times New Roman" w:hAnsi="Times New Roman" w:cs="Times New Roman"/>
          <w:sz w:val="24"/>
          <w:szCs w:val="24"/>
        </w:rPr>
        <w:t>9</w:t>
      </w:r>
      <w:r w:rsidR="00182B5A" w:rsidRPr="000B6556">
        <w:rPr>
          <w:rFonts w:ascii="Times New Roman" w:hAnsi="Times New Roman" w:cs="Times New Roman"/>
          <w:sz w:val="24"/>
          <w:szCs w:val="24"/>
        </w:rPr>
        <w:t>0)</w:t>
      </w:r>
      <w:r w:rsidR="008404D0" w:rsidRPr="000B6556">
        <w:rPr>
          <w:rFonts w:ascii="Times New Roman" w:hAnsi="Times New Roman" w:cs="Times New Roman"/>
          <w:sz w:val="24"/>
          <w:szCs w:val="24"/>
        </w:rPr>
        <w:t>.</w:t>
      </w:r>
    </w:p>
    <w:p w14:paraId="5477F5EB" w14:textId="5FF27431" w:rsidR="00BC2A6B" w:rsidRPr="000B6556" w:rsidRDefault="00BC2A6B" w:rsidP="000B6556">
      <w:pPr>
        <w:jc w:val="both"/>
        <w:rPr>
          <w:rFonts w:ascii="Times New Roman" w:hAnsi="Times New Roman" w:cs="Times New Roman"/>
          <w:sz w:val="24"/>
          <w:szCs w:val="24"/>
        </w:rPr>
      </w:pPr>
      <w:r w:rsidRPr="000B6556">
        <w:rPr>
          <w:rFonts w:ascii="Times New Roman" w:hAnsi="Times New Roman" w:cs="Times New Roman"/>
          <w:sz w:val="24"/>
          <w:szCs w:val="24"/>
        </w:rPr>
        <w:t xml:space="preserve">Filippo </w:t>
      </w:r>
      <w:proofErr w:type="spellStart"/>
      <w:r w:rsidRPr="000B6556">
        <w:rPr>
          <w:rFonts w:ascii="Times New Roman" w:hAnsi="Times New Roman" w:cs="Times New Roman"/>
          <w:sz w:val="24"/>
          <w:szCs w:val="24"/>
        </w:rPr>
        <w:t>Tommasso</w:t>
      </w:r>
      <w:proofErr w:type="spellEnd"/>
      <w:r w:rsidRPr="000B6556">
        <w:rPr>
          <w:rFonts w:ascii="Times New Roman" w:hAnsi="Times New Roman" w:cs="Times New Roman"/>
          <w:sz w:val="24"/>
          <w:szCs w:val="24"/>
        </w:rPr>
        <w:t xml:space="preserve"> was, however, the first to words and types in a </w:t>
      </w:r>
      <w:r w:rsidR="008C64B8" w:rsidRPr="000B6556">
        <w:rPr>
          <w:rFonts w:ascii="Times New Roman" w:hAnsi="Times New Roman" w:cs="Times New Roman"/>
          <w:sz w:val="24"/>
          <w:szCs w:val="24"/>
        </w:rPr>
        <w:t>modern way. The Italians</w:t>
      </w:r>
      <w:r w:rsidRPr="000B6556">
        <w:rPr>
          <w:rFonts w:ascii="Times New Roman" w:hAnsi="Times New Roman" w:cs="Times New Roman"/>
          <w:sz w:val="24"/>
          <w:szCs w:val="24"/>
        </w:rPr>
        <w:t xml:space="preserve"> began to invent techniques free of all former restrictions; they c</w:t>
      </w:r>
      <w:r w:rsidR="00EF0D80" w:rsidRPr="000B6556">
        <w:rPr>
          <w:rFonts w:ascii="Times New Roman" w:hAnsi="Times New Roman" w:cs="Times New Roman"/>
          <w:sz w:val="24"/>
          <w:szCs w:val="24"/>
        </w:rPr>
        <w:t>alled it the 'Words in Freedom (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Dodd 2006, </w:t>
      </w:r>
      <w:r w:rsidR="00EF0D80" w:rsidRPr="000B6556">
        <w:rPr>
          <w:rFonts w:ascii="Times New Roman" w:hAnsi="Times New Roman" w:cs="Times New Roman"/>
          <w:sz w:val="24"/>
          <w:szCs w:val="24"/>
        </w:rPr>
        <w:t>p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 </w:t>
      </w:r>
      <w:r w:rsidR="00EF0D80" w:rsidRPr="000B6556">
        <w:rPr>
          <w:rFonts w:ascii="Times New Roman" w:hAnsi="Times New Roman" w:cs="Times New Roman"/>
          <w:sz w:val="24"/>
          <w:szCs w:val="24"/>
        </w:rPr>
        <w:t>90)</w:t>
      </w:r>
      <w:r w:rsidR="008404D0" w:rsidRPr="000B6556">
        <w:rPr>
          <w:rFonts w:ascii="Times New Roman" w:hAnsi="Times New Roman" w:cs="Times New Roman"/>
          <w:sz w:val="24"/>
          <w:szCs w:val="24"/>
        </w:rPr>
        <w:t>.</w:t>
      </w:r>
    </w:p>
    <w:p w14:paraId="19221882" w14:textId="390F6905" w:rsidR="00BC2A6B" w:rsidRPr="000B6556" w:rsidRDefault="00BC2A6B" w:rsidP="000B6556">
      <w:pPr>
        <w:jc w:val="both"/>
        <w:rPr>
          <w:rFonts w:ascii="Times New Roman" w:hAnsi="Times New Roman" w:cs="Times New Roman"/>
          <w:sz w:val="24"/>
          <w:szCs w:val="24"/>
        </w:rPr>
      </w:pPr>
      <w:r w:rsidRPr="000B6556">
        <w:rPr>
          <w:rFonts w:ascii="Times New Roman" w:hAnsi="Times New Roman" w:cs="Times New Roman"/>
          <w:sz w:val="24"/>
          <w:szCs w:val="24"/>
        </w:rPr>
        <w:t xml:space="preserve">In 1917 there was a rise of the Russian revolution, later forming the constructivist movement with their sole aim being a revolution. These artists were influenced by the modern ways in the arts, like the suprematists nonobjective </w:t>
      </w:r>
      <w:r w:rsidR="008C64B8" w:rsidRPr="000B6556">
        <w:rPr>
          <w:rFonts w:ascii="Times New Roman" w:hAnsi="Times New Roman" w:cs="Times New Roman"/>
          <w:sz w:val="24"/>
          <w:szCs w:val="24"/>
        </w:rPr>
        <w:t>pieces (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Dodd 2006, </w:t>
      </w:r>
      <w:r w:rsidR="00EF0D80" w:rsidRPr="000B6556">
        <w:rPr>
          <w:rFonts w:ascii="Times New Roman" w:hAnsi="Times New Roman" w:cs="Times New Roman"/>
          <w:sz w:val="24"/>
          <w:szCs w:val="24"/>
        </w:rPr>
        <w:t>p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 </w:t>
      </w:r>
      <w:r w:rsidR="00EF0D80" w:rsidRPr="000B6556">
        <w:rPr>
          <w:rFonts w:ascii="Times New Roman" w:hAnsi="Times New Roman" w:cs="Times New Roman"/>
          <w:sz w:val="24"/>
          <w:szCs w:val="24"/>
        </w:rPr>
        <w:t>91)</w:t>
      </w:r>
    </w:p>
    <w:p w14:paraId="4C12E86D" w14:textId="7491FA37" w:rsidR="00EF0D80" w:rsidRPr="000B6556" w:rsidRDefault="00EF0D80" w:rsidP="000B6556">
      <w:pPr>
        <w:jc w:val="both"/>
        <w:rPr>
          <w:rFonts w:ascii="Times New Roman" w:hAnsi="Times New Roman" w:cs="Times New Roman"/>
          <w:sz w:val="24"/>
          <w:szCs w:val="24"/>
        </w:rPr>
      </w:pPr>
      <w:r w:rsidRPr="000B6556">
        <w:rPr>
          <w:rFonts w:ascii="Times New Roman" w:hAnsi="Times New Roman" w:cs="Times New Roman"/>
          <w:sz w:val="24"/>
          <w:szCs w:val="24"/>
        </w:rPr>
        <w:lastRenderedPageBreak/>
        <w:t xml:space="preserve">Sans </w:t>
      </w:r>
      <w:r w:rsidR="008C64B8" w:rsidRPr="000B6556">
        <w:rPr>
          <w:rFonts w:ascii="Times New Roman" w:hAnsi="Times New Roman" w:cs="Times New Roman"/>
          <w:sz w:val="24"/>
          <w:szCs w:val="24"/>
        </w:rPr>
        <w:t>serif, Franklin</w:t>
      </w:r>
      <w:r w:rsidRPr="000B6556">
        <w:rPr>
          <w:rFonts w:ascii="Times New Roman" w:hAnsi="Times New Roman" w:cs="Times New Roman"/>
          <w:sz w:val="24"/>
          <w:szCs w:val="24"/>
        </w:rPr>
        <w:t xml:space="preserve"> Gothic were among </w:t>
      </w:r>
      <w:r w:rsidR="008C64B8" w:rsidRPr="000B6556">
        <w:rPr>
          <w:rFonts w:ascii="Times New Roman" w:hAnsi="Times New Roman" w:cs="Times New Roman"/>
          <w:sz w:val="24"/>
          <w:szCs w:val="24"/>
        </w:rPr>
        <w:t>Benton’s</w:t>
      </w:r>
      <w:r w:rsidRPr="000B6556">
        <w:rPr>
          <w:rFonts w:ascii="Times New Roman" w:hAnsi="Times New Roman" w:cs="Times New Roman"/>
          <w:sz w:val="24"/>
          <w:szCs w:val="24"/>
        </w:rPr>
        <w:t xml:space="preserve"> first projects when he became head of ATF’s department (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Dodd 2006, </w:t>
      </w:r>
      <w:r w:rsidRPr="000B6556">
        <w:rPr>
          <w:rFonts w:ascii="Times New Roman" w:hAnsi="Times New Roman" w:cs="Times New Roman"/>
          <w:sz w:val="24"/>
          <w:szCs w:val="24"/>
        </w:rPr>
        <w:t>p 92)</w:t>
      </w:r>
    </w:p>
    <w:p w14:paraId="0C6B7617" w14:textId="4C922077" w:rsidR="00EF0D80" w:rsidRPr="000B6556" w:rsidRDefault="00EF0D80" w:rsidP="000B6556">
      <w:pPr>
        <w:jc w:val="both"/>
        <w:rPr>
          <w:rFonts w:ascii="Times New Roman" w:hAnsi="Times New Roman" w:cs="Times New Roman"/>
          <w:sz w:val="24"/>
          <w:szCs w:val="24"/>
        </w:rPr>
      </w:pPr>
      <w:r w:rsidRPr="000B6556">
        <w:rPr>
          <w:rFonts w:ascii="Times New Roman" w:hAnsi="Times New Roman" w:cs="Times New Roman"/>
          <w:sz w:val="24"/>
          <w:szCs w:val="24"/>
        </w:rPr>
        <w:t xml:space="preserve">William </w:t>
      </w:r>
      <w:r w:rsidR="008C64B8" w:rsidRPr="000B6556">
        <w:rPr>
          <w:rFonts w:ascii="Times New Roman" w:hAnsi="Times New Roman" w:cs="Times New Roman"/>
          <w:sz w:val="24"/>
          <w:szCs w:val="24"/>
        </w:rPr>
        <w:t>Morris</w:t>
      </w:r>
      <w:r w:rsidRPr="000B6556">
        <w:rPr>
          <w:rFonts w:ascii="Times New Roman" w:hAnsi="Times New Roman" w:cs="Times New Roman"/>
          <w:sz w:val="24"/>
          <w:szCs w:val="24"/>
        </w:rPr>
        <w:t xml:space="preserve"> among other socialist were responsible for initiating discussions on design and aesthetics (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Dodd 2006, </w:t>
      </w:r>
      <w:r w:rsidRPr="000B6556">
        <w:rPr>
          <w:rFonts w:ascii="Times New Roman" w:hAnsi="Times New Roman" w:cs="Times New Roman"/>
          <w:sz w:val="24"/>
          <w:szCs w:val="24"/>
        </w:rPr>
        <w:t>p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 </w:t>
      </w:r>
      <w:r w:rsidRPr="000B6556">
        <w:rPr>
          <w:rFonts w:ascii="Times New Roman" w:hAnsi="Times New Roman" w:cs="Times New Roman"/>
          <w:sz w:val="24"/>
          <w:szCs w:val="24"/>
        </w:rPr>
        <w:t>96)</w:t>
      </w:r>
    </w:p>
    <w:p w14:paraId="119E17B1" w14:textId="53C4FAE3" w:rsidR="00EF0D80" w:rsidRPr="000B6556" w:rsidRDefault="00FD439D" w:rsidP="000B6556">
      <w:pPr>
        <w:jc w:val="both"/>
        <w:rPr>
          <w:rFonts w:ascii="Times New Roman" w:hAnsi="Times New Roman" w:cs="Times New Roman"/>
          <w:sz w:val="24"/>
          <w:szCs w:val="24"/>
        </w:rPr>
      </w:pPr>
      <w:r w:rsidRPr="000B6556">
        <w:rPr>
          <w:rFonts w:ascii="Times New Roman" w:hAnsi="Times New Roman" w:cs="Times New Roman"/>
          <w:sz w:val="24"/>
          <w:szCs w:val="24"/>
        </w:rPr>
        <w:t>Constructivism first heard of in 1922, this theory focused on large scale production due to the new demand rise. (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Dodd 2006, </w:t>
      </w:r>
      <w:r w:rsidRPr="000B6556">
        <w:rPr>
          <w:rFonts w:ascii="Times New Roman" w:hAnsi="Times New Roman" w:cs="Times New Roman"/>
          <w:sz w:val="24"/>
          <w:szCs w:val="24"/>
        </w:rPr>
        <w:t>p 97)</w:t>
      </w:r>
      <w:r w:rsidR="00BC2A6B" w:rsidRPr="000B655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8FF91C7" w14:textId="2A793962" w:rsidR="00FD439D" w:rsidRPr="000B6556" w:rsidRDefault="00FD439D" w:rsidP="000B6556">
      <w:pPr>
        <w:jc w:val="both"/>
        <w:rPr>
          <w:rFonts w:ascii="Times New Roman" w:hAnsi="Times New Roman" w:cs="Times New Roman"/>
          <w:sz w:val="24"/>
          <w:szCs w:val="24"/>
        </w:rPr>
      </w:pPr>
      <w:r w:rsidRPr="000B6556">
        <w:rPr>
          <w:rFonts w:ascii="Times New Roman" w:hAnsi="Times New Roman" w:cs="Times New Roman"/>
          <w:sz w:val="24"/>
          <w:szCs w:val="24"/>
        </w:rPr>
        <w:t xml:space="preserve">A revolution in </w:t>
      </w:r>
      <w:r w:rsidR="008C64B8" w:rsidRPr="000B6556">
        <w:rPr>
          <w:rFonts w:ascii="Times New Roman" w:hAnsi="Times New Roman" w:cs="Times New Roman"/>
          <w:sz w:val="24"/>
          <w:szCs w:val="24"/>
        </w:rPr>
        <w:t>Germany</w:t>
      </w:r>
      <w:r w:rsidRPr="000B6556">
        <w:rPr>
          <w:rFonts w:ascii="Times New Roman" w:hAnsi="Times New Roman" w:cs="Times New Roman"/>
          <w:sz w:val="24"/>
          <w:szCs w:val="24"/>
        </w:rPr>
        <w:t xml:space="preserve"> lead to the end of the first world war signifying end of monarchy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 </w:t>
      </w:r>
      <w:r w:rsidRPr="000B6556">
        <w:rPr>
          <w:rFonts w:ascii="Times New Roman" w:hAnsi="Times New Roman" w:cs="Times New Roman"/>
          <w:sz w:val="24"/>
          <w:szCs w:val="24"/>
        </w:rPr>
        <w:t>(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Dodd 2006, </w:t>
      </w:r>
      <w:r w:rsidRPr="000B6556">
        <w:rPr>
          <w:rFonts w:ascii="Times New Roman" w:hAnsi="Times New Roman" w:cs="Times New Roman"/>
          <w:sz w:val="24"/>
          <w:szCs w:val="24"/>
        </w:rPr>
        <w:t>p 100)</w:t>
      </w:r>
      <w:r w:rsidR="00BC2A6B" w:rsidRPr="000B65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886D22" w14:textId="542FB153" w:rsidR="00FD439D" w:rsidRPr="000B6556" w:rsidRDefault="00FD439D" w:rsidP="000B6556">
      <w:pPr>
        <w:jc w:val="both"/>
        <w:rPr>
          <w:rFonts w:ascii="Times New Roman" w:hAnsi="Times New Roman" w:cs="Times New Roman"/>
          <w:sz w:val="24"/>
          <w:szCs w:val="24"/>
        </w:rPr>
      </w:pPr>
      <w:r w:rsidRPr="000B6556">
        <w:rPr>
          <w:rFonts w:ascii="Times New Roman" w:hAnsi="Times New Roman" w:cs="Times New Roman"/>
          <w:sz w:val="24"/>
          <w:szCs w:val="24"/>
        </w:rPr>
        <w:t xml:space="preserve">The Times New Roman was invented in an effort to satisfy the </w:t>
      </w:r>
      <w:r w:rsidR="00210381" w:rsidRPr="000B6556">
        <w:rPr>
          <w:rFonts w:ascii="Times New Roman" w:hAnsi="Times New Roman" w:cs="Times New Roman"/>
          <w:sz w:val="24"/>
          <w:szCs w:val="24"/>
        </w:rPr>
        <w:t>regulations</w:t>
      </w:r>
      <w:r w:rsidRPr="000B6556">
        <w:rPr>
          <w:rFonts w:ascii="Times New Roman" w:hAnsi="Times New Roman" w:cs="Times New Roman"/>
          <w:sz w:val="24"/>
          <w:szCs w:val="24"/>
        </w:rPr>
        <w:t xml:space="preserve"> of </w:t>
      </w:r>
      <w:r w:rsidR="00210381" w:rsidRPr="000B6556">
        <w:rPr>
          <w:rFonts w:ascii="Times New Roman" w:hAnsi="Times New Roman" w:cs="Times New Roman"/>
          <w:sz w:val="24"/>
          <w:szCs w:val="24"/>
        </w:rPr>
        <w:t>Newspaper</w:t>
      </w:r>
      <w:r w:rsidRPr="000B6556">
        <w:rPr>
          <w:rFonts w:ascii="Times New Roman" w:hAnsi="Times New Roman" w:cs="Times New Roman"/>
          <w:sz w:val="24"/>
          <w:szCs w:val="24"/>
        </w:rPr>
        <w:t xml:space="preserve"> </w:t>
      </w:r>
      <w:r w:rsidR="00210381" w:rsidRPr="000B6556">
        <w:rPr>
          <w:rFonts w:ascii="Times New Roman" w:hAnsi="Times New Roman" w:cs="Times New Roman"/>
          <w:sz w:val="24"/>
          <w:szCs w:val="24"/>
        </w:rPr>
        <w:t>printing</w:t>
      </w:r>
      <w:r w:rsidRPr="000B6556">
        <w:rPr>
          <w:rFonts w:ascii="Times New Roman" w:hAnsi="Times New Roman" w:cs="Times New Roman"/>
          <w:sz w:val="24"/>
          <w:szCs w:val="24"/>
        </w:rPr>
        <w:t xml:space="preserve"> </w:t>
      </w:r>
      <w:r w:rsidR="00210381" w:rsidRPr="000B6556">
        <w:rPr>
          <w:rFonts w:ascii="Times New Roman" w:hAnsi="Times New Roman" w:cs="Times New Roman"/>
          <w:sz w:val="24"/>
          <w:szCs w:val="24"/>
        </w:rPr>
        <w:t>integrating</w:t>
      </w:r>
      <w:r w:rsidRPr="000B6556">
        <w:rPr>
          <w:rFonts w:ascii="Times New Roman" w:hAnsi="Times New Roman" w:cs="Times New Roman"/>
          <w:sz w:val="24"/>
          <w:szCs w:val="24"/>
        </w:rPr>
        <w:t xml:space="preserve"> typography (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Dodd 2006, </w:t>
      </w:r>
      <w:r w:rsidRPr="000B6556">
        <w:rPr>
          <w:rFonts w:ascii="Times New Roman" w:hAnsi="Times New Roman" w:cs="Times New Roman"/>
          <w:sz w:val="24"/>
          <w:szCs w:val="24"/>
        </w:rPr>
        <w:t>p</w:t>
      </w:r>
      <w:r w:rsidR="00E318BC" w:rsidRPr="000B6556">
        <w:rPr>
          <w:rFonts w:ascii="Times New Roman" w:hAnsi="Times New Roman" w:cs="Times New Roman"/>
          <w:sz w:val="24"/>
          <w:szCs w:val="24"/>
        </w:rPr>
        <w:t xml:space="preserve"> </w:t>
      </w:r>
      <w:r w:rsidRPr="000B6556">
        <w:rPr>
          <w:rFonts w:ascii="Times New Roman" w:hAnsi="Times New Roman" w:cs="Times New Roman"/>
          <w:sz w:val="24"/>
          <w:szCs w:val="24"/>
        </w:rPr>
        <w:t>110)</w:t>
      </w:r>
    </w:p>
    <w:p w14:paraId="2FCFBCA5" w14:textId="27165398" w:rsidR="00FD439D" w:rsidRPr="000B6556" w:rsidRDefault="00FD439D" w:rsidP="000B6556">
      <w:pPr>
        <w:jc w:val="both"/>
        <w:rPr>
          <w:rFonts w:ascii="Times New Roman" w:hAnsi="Times New Roman" w:cs="Times New Roman"/>
          <w:sz w:val="24"/>
          <w:szCs w:val="24"/>
        </w:rPr>
      </w:pPr>
      <w:r w:rsidRPr="000B6556">
        <w:rPr>
          <w:rFonts w:ascii="Times New Roman" w:hAnsi="Times New Roman" w:cs="Times New Roman"/>
          <w:sz w:val="24"/>
          <w:szCs w:val="24"/>
        </w:rPr>
        <w:t xml:space="preserve">Fredric W, Goudy </w:t>
      </w:r>
      <w:r w:rsidR="00E318BC" w:rsidRPr="000B6556">
        <w:rPr>
          <w:rFonts w:ascii="Times New Roman" w:hAnsi="Times New Roman" w:cs="Times New Roman"/>
          <w:sz w:val="24"/>
          <w:szCs w:val="24"/>
        </w:rPr>
        <w:t xml:space="preserve">was an American type designer who </w:t>
      </w:r>
      <w:r w:rsidR="00210381" w:rsidRPr="000B6556">
        <w:rPr>
          <w:rFonts w:ascii="Times New Roman" w:hAnsi="Times New Roman" w:cs="Times New Roman"/>
          <w:sz w:val="24"/>
          <w:szCs w:val="24"/>
        </w:rPr>
        <w:t>was</w:t>
      </w:r>
      <w:r w:rsidR="00E318BC" w:rsidRPr="000B6556">
        <w:rPr>
          <w:rFonts w:ascii="Times New Roman" w:hAnsi="Times New Roman" w:cs="Times New Roman"/>
          <w:sz w:val="24"/>
          <w:szCs w:val="24"/>
        </w:rPr>
        <w:t xml:space="preserve"> good at his work that most of the designs were named after him (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Dodd 2006, </w:t>
      </w:r>
      <w:r w:rsidR="00E318BC" w:rsidRPr="000B6556">
        <w:rPr>
          <w:rFonts w:ascii="Times New Roman" w:hAnsi="Times New Roman" w:cs="Times New Roman"/>
          <w:sz w:val="24"/>
          <w:szCs w:val="24"/>
        </w:rPr>
        <w:t>p 114)</w:t>
      </w:r>
      <w:r w:rsidR="00BC2A6B" w:rsidRPr="000B655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F84D331" w14:textId="0E0C4634" w:rsidR="00E318BC" w:rsidRPr="000B6556" w:rsidRDefault="00E318BC" w:rsidP="000B6556">
      <w:pPr>
        <w:jc w:val="both"/>
        <w:rPr>
          <w:rFonts w:ascii="Times New Roman" w:hAnsi="Times New Roman" w:cs="Times New Roman"/>
          <w:sz w:val="24"/>
          <w:szCs w:val="24"/>
        </w:rPr>
      </w:pPr>
      <w:r w:rsidRPr="000B6556">
        <w:rPr>
          <w:rFonts w:ascii="Times New Roman" w:hAnsi="Times New Roman" w:cs="Times New Roman"/>
          <w:sz w:val="24"/>
          <w:szCs w:val="24"/>
        </w:rPr>
        <w:t xml:space="preserve">In 1945 world war 2 came to a </w:t>
      </w:r>
      <w:r w:rsidR="00210381" w:rsidRPr="000B6556">
        <w:rPr>
          <w:rFonts w:ascii="Times New Roman" w:hAnsi="Times New Roman" w:cs="Times New Roman"/>
          <w:sz w:val="24"/>
          <w:szCs w:val="24"/>
        </w:rPr>
        <w:t>halt</w:t>
      </w:r>
      <w:r w:rsidRPr="000B6556">
        <w:rPr>
          <w:rFonts w:ascii="Times New Roman" w:hAnsi="Times New Roman" w:cs="Times New Roman"/>
          <w:sz w:val="24"/>
          <w:szCs w:val="24"/>
        </w:rPr>
        <w:t xml:space="preserve"> after surrender of Japan and Germany (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Dodd 2006, </w:t>
      </w:r>
      <w:r w:rsidRPr="000B6556">
        <w:rPr>
          <w:rFonts w:ascii="Times New Roman" w:hAnsi="Times New Roman" w:cs="Times New Roman"/>
          <w:sz w:val="24"/>
          <w:szCs w:val="24"/>
        </w:rPr>
        <w:t>p 112)</w:t>
      </w:r>
    </w:p>
    <w:p w14:paraId="35A6E30E" w14:textId="3CECCA91" w:rsidR="00E318BC" w:rsidRPr="000B6556" w:rsidRDefault="00E318BC" w:rsidP="000B6556">
      <w:pPr>
        <w:jc w:val="both"/>
        <w:rPr>
          <w:rFonts w:ascii="Times New Roman" w:hAnsi="Times New Roman" w:cs="Times New Roman"/>
          <w:sz w:val="24"/>
          <w:szCs w:val="24"/>
        </w:rPr>
      </w:pPr>
      <w:r w:rsidRPr="000B6556">
        <w:rPr>
          <w:rFonts w:ascii="Times New Roman" w:hAnsi="Times New Roman" w:cs="Times New Roman"/>
          <w:sz w:val="24"/>
          <w:szCs w:val="24"/>
        </w:rPr>
        <w:t>Grotesques was the initial term representing sans serif in Britain on argument that the original name didn’t sound appealing enough (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Dodd 2006, </w:t>
      </w:r>
      <w:r w:rsidRPr="000B6556">
        <w:rPr>
          <w:rFonts w:ascii="Times New Roman" w:hAnsi="Times New Roman" w:cs="Times New Roman"/>
          <w:sz w:val="24"/>
          <w:szCs w:val="24"/>
        </w:rPr>
        <w:t>p 127)</w:t>
      </w:r>
    </w:p>
    <w:p w14:paraId="5E616B46" w14:textId="1C596B34" w:rsidR="00E318BC" w:rsidRPr="000B6556" w:rsidRDefault="00E318BC" w:rsidP="000B6556">
      <w:pPr>
        <w:jc w:val="both"/>
        <w:rPr>
          <w:rFonts w:ascii="Times New Roman" w:hAnsi="Times New Roman" w:cs="Times New Roman"/>
          <w:sz w:val="24"/>
          <w:szCs w:val="24"/>
        </w:rPr>
      </w:pPr>
      <w:r w:rsidRPr="000B6556">
        <w:rPr>
          <w:rFonts w:ascii="Times New Roman" w:hAnsi="Times New Roman" w:cs="Times New Roman"/>
          <w:sz w:val="24"/>
          <w:szCs w:val="24"/>
        </w:rPr>
        <w:t xml:space="preserve">Helvetica is one of the most common sans serif, it is </w:t>
      </w:r>
      <w:r w:rsidR="00210381" w:rsidRPr="000B6556">
        <w:rPr>
          <w:rFonts w:ascii="Times New Roman" w:hAnsi="Times New Roman" w:cs="Times New Roman"/>
          <w:sz w:val="24"/>
          <w:szCs w:val="24"/>
        </w:rPr>
        <w:t>integrated</w:t>
      </w:r>
      <w:r w:rsidRPr="000B6556">
        <w:rPr>
          <w:rFonts w:ascii="Times New Roman" w:hAnsi="Times New Roman" w:cs="Times New Roman"/>
          <w:sz w:val="24"/>
          <w:szCs w:val="24"/>
        </w:rPr>
        <w:t xml:space="preserve"> as a font in computer systems and it faces many imitations (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Dodd 2006, </w:t>
      </w:r>
      <w:r w:rsidRPr="000B6556">
        <w:rPr>
          <w:rFonts w:ascii="Times New Roman" w:hAnsi="Times New Roman" w:cs="Times New Roman"/>
          <w:sz w:val="24"/>
          <w:szCs w:val="24"/>
        </w:rPr>
        <w:t>p</w:t>
      </w:r>
      <w:r w:rsidR="00284D69" w:rsidRPr="000B6556">
        <w:rPr>
          <w:rFonts w:ascii="Times New Roman" w:hAnsi="Times New Roman" w:cs="Times New Roman"/>
          <w:sz w:val="24"/>
          <w:szCs w:val="24"/>
        </w:rPr>
        <w:t xml:space="preserve"> 128</w:t>
      </w:r>
      <w:r w:rsidRPr="000B6556">
        <w:rPr>
          <w:rFonts w:ascii="Times New Roman" w:hAnsi="Times New Roman" w:cs="Times New Roman"/>
          <w:sz w:val="24"/>
          <w:szCs w:val="24"/>
        </w:rPr>
        <w:t>)</w:t>
      </w:r>
    </w:p>
    <w:p w14:paraId="5A5D3871" w14:textId="2EE37509" w:rsidR="00284D69" w:rsidRPr="000B6556" w:rsidRDefault="00284D69" w:rsidP="000B6556">
      <w:pPr>
        <w:jc w:val="both"/>
        <w:rPr>
          <w:rFonts w:ascii="Times New Roman" w:hAnsi="Times New Roman" w:cs="Times New Roman"/>
          <w:sz w:val="24"/>
          <w:szCs w:val="24"/>
        </w:rPr>
      </w:pPr>
      <w:r w:rsidRPr="000B6556">
        <w:rPr>
          <w:rFonts w:ascii="Times New Roman" w:hAnsi="Times New Roman" w:cs="Times New Roman"/>
          <w:sz w:val="24"/>
          <w:szCs w:val="24"/>
        </w:rPr>
        <w:t>In 1952 a book was published by Herbert spencer who initiated discussions on modern movement, explaining modern typography in British terms for clearly outlook (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Dodd 2006, </w:t>
      </w:r>
      <w:r w:rsidRPr="000B6556">
        <w:rPr>
          <w:rFonts w:ascii="Times New Roman" w:hAnsi="Times New Roman" w:cs="Times New Roman"/>
          <w:sz w:val="24"/>
          <w:szCs w:val="24"/>
        </w:rPr>
        <w:t>p 133)</w:t>
      </w:r>
    </w:p>
    <w:p w14:paraId="454B22FD" w14:textId="23B97B49" w:rsidR="00284D69" w:rsidRPr="000B6556" w:rsidRDefault="00284D69" w:rsidP="000B6556">
      <w:pPr>
        <w:jc w:val="both"/>
        <w:rPr>
          <w:rFonts w:ascii="Times New Roman" w:hAnsi="Times New Roman" w:cs="Times New Roman"/>
          <w:sz w:val="24"/>
          <w:szCs w:val="24"/>
        </w:rPr>
      </w:pPr>
      <w:r w:rsidRPr="000B6556">
        <w:rPr>
          <w:rFonts w:ascii="Times New Roman" w:hAnsi="Times New Roman" w:cs="Times New Roman"/>
          <w:sz w:val="24"/>
          <w:szCs w:val="24"/>
        </w:rPr>
        <w:t>Univers is a neo- grotesque meaning that it was influenced by the grotesque in the 19</w:t>
      </w:r>
      <w:r w:rsidRPr="000B655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B6556">
        <w:rPr>
          <w:rFonts w:ascii="Times New Roman" w:hAnsi="Times New Roman" w:cs="Times New Roman"/>
          <w:sz w:val="24"/>
          <w:szCs w:val="24"/>
        </w:rPr>
        <w:t xml:space="preserve"> </w:t>
      </w:r>
      <w:r w:rsidR="00210381" w:rsidRPr="000B6556">
        <w:rPr>
          <w:rFonts w:ascii="Times New Roman" w:hAnsi="Times New Roman" w:cs="Times New Roman"/>
          <w:sz w:val="24"/>
          <w:szCs w:val="24"/>
        </w:rPr>
        <w:t>century (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Dodd 2006, </w:t>
      </w:r>
      <w:r w:rsidRPr="000B6556">
        <w:rPr>
          <w:rFonts w:ascii="Times New Roman" w:hAnsi="Times New Roman" w:cs="Times New Roman"/>
          <w:sz w:val="24"/>
          <w:szCs w:val="24"/>
        </w:rPr>
        <w:t>p 135)</w:t>
      </w:r>
    </w:p>
    <w:p w14:paraId="6E8A18E0" w14:textId="3775AAE4" w:rsidR="00284D69" w:rsidRPr="000B6556" w:rsidRDefault="00284D69" w:rsidP="000B6556">
      <w:pPr>
        <w:jc w:val="both"/>
        <w:rPr>
          <w:rFonts w:ascii="Times New Roman" w:hAnsi="Times New Roman" w:cs="Times New Roman"/>
          <w:sz w:val="24"/>
          <w:szCs w:val="24"/>
        </w:rPr>
      </w:pPr>
      <w:r w:rsidRPr="000B6556">
        <w:rPr>
          <w:rFonts w:ascii="Times New Roman" w:hAnsi="Times New Roman" w:cs="Times New Roman"/>
          <w:sz w:val="24"/>
          <w:szCs w:val="24"/>
        </w:rPr>
        <w:lastRenderedPageBreak/>
        <w:t>Univers made its way back in 1997 after undergoing revisions to suite display size (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Dodd 2006, </w:t>
      </w:r>
      <w:r w:rsidRPr="000B6556">
        <w:rPr>
          <w:rFonts w:ascii="Times New Roman" w:hAnsi="Times New Roman" w:cs="Times New Roman"/>
          <w:sz w:val="24"/>
          <w:szCs w:val="24"/>
        </w:rPr>
        <w:t>p 140)</w:t>
      </w:r>
    </w:p>
    <w:p w14:paraId="42E948D4" w14:textId="14A493B7" w:rsidR="00284D69" w:rsidRPr="000B6556" w:rsidRDefault="00284D69" w:rsidP="000B6556">
      <w:pPr>
        <w:jc w:val="both"/>
        <w:rPr>
          <w:rFonts w:ascii="Times New Roman" w:hAnsi="Times New Roman" w:cs="Times New Roman"/>
          <w:sz w:val="24"/>
          <w:szCs w:val="24"/>
        </w:rPr>
      </w:pPr>
      <w:r w:rsidRPr="000B6556">
        <w:rPr>
          <w:rFonts w:ascii="Times New Roman" w:hAnsi="Times New Roman" w:cs="Times New Roman"/>
          <w:sz w:val="24"/>
          <w:szCs w:val="24"/>
        </w:rPr>
        <w:t xml:space="preserve">Herman </w:t>
      </w:r>
      <w:r w:rsidR="00210381" w:rsidRPr="000B6556">
        <w:rPr>
          <w:rFonts w:ascii="Times New Roman" w:hAnsi="Times New Roman" w:cs="Times New Roman"/>
          <w:sz w:val="24"/>
          <w:szCs w:val="24"/>
        </w:rPr>
        <w:t>Zapf</w:t>
      </w:r>
      <w:r w:rsidRPr="000B6556">
        <w:rPr>
          <w:rFonts w:ascii="Times New Roman" w:hAnsi="Times New Roman" w:cs="Times New Roman"/>
          <w:sz w:val="24"/>
          <w:szCs w:val="24"/>
        </w:rPr>
        <w:t xml:space="preserve"> got his inspiration for typefaces</w:t>
      </w:r>
      <w:r w:rsidR="008C64B8" w:rsidRPr="000B6556">
        <w:rPr>
          <w:rFonts w:ascii="Times New Roman" w:hAnsi="Times New Roman" w:cs="Times New Roman"/>
          <w:sz w:val="24"/>
          <w:szCs w:val="24"/>
        </w:rPr>
        <w:t xml:space="preserve"> from his love for calligraphy (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Dodd 2006, </w:t>
      </w:r>
      <w:r w:rsidR="008C64B8" w:rsidRPr="000B6556">
        <w:rPr>
          <w:rFonts w:ascii="Times New Roman" w:hAnsi="Times New Roman" w:cs="Times New Roman"/>
          <w:sz w:val="24"/>
          <w:szCs w:val="24"/>
        </w:rPr>
        <w:t>p 141)</w:t>
      </w:r>
    </w:p>
    <w:p w14:paraId="0A9BC5CF" w14:textId="1F2B8DA3" w:rsidR="008C64B8" w:rsidRDefault="008C64B8" w:rsidP="000B6556">
      <w:pPr>
        <w:jc w:val="both"/>
        <w:rPr>
          <w:rFonts w:ascii="Times New Roman" w:hAnsi="Times New Roman" w:cs="Times New Roman"/>
          <w:sz w:val="24"/>
          <w:szCs w:val="24"/>
        </w:rPr>
      </w:pPr>
      <w:r w:rsidRPr="000B6556">
        <w:rPr>
          <w:rFonts w:ascii="Times New Roman" w:hAnsi="Times New Roman" w:cs="Times New Roman"/>
          <w:sz w:val="24"/>
          <w:szCs w:val="24"/>
        </w:rPr>
        <w:t xml:space="preserve">The creative use of both photography and experimental typography was implied by </w:t>
      </w:r>
      <w:r w:rsidR="00210381" w:rsidRPr="000B6556">
        <w:rPr>
          <w:rFonts w:ascii="Times New Roman" w:hAnsi="Times New Roman" w:cs="Times New Roman"/>
          <w:sz w:val="24"/>
          <w:szCs w:val="24"/>
        </w:rPr>
        <w:t>Bad bury</w:t>
      </w:r>
      <w:r w:rsidRPr="000B6556">
        <w:rPr>
          <w:rFonts w:ascii="Times New Roman" w:hAnsi="Times New Roman" w:cs="Times New Roman"/>
          <w:sz w:val="24"/>
          <w:szCs w:val="24"/>
        </w:rPr>
        <w:t xml:space="preserve"> Thompson who gained huge attention using this design (</w:t>
      </w:r>
      <w:r w:rsidR="008404D0" w:rsidRPr="000B6556">
        <w:rPr>
          <w:rFonts w:ascii="Times New Roman" w:hAnsi="Times New Roman" w:cs="Times New Roman"/>
          <w:sz w:val="24"/>
          <w:szCs w:val="24"/>
        </w:rPr>
        <w:t xml:space="preserve">Dodd, 2006, </w:t>
      </w:r>
      <w:r w:rsidRPr="000B6556">
        <w:rPr>
          <w:rFonts w:ascii="Times New Roman" w:hAnsi="Times New Roman" w:cs="Times New Roman"/>
          <w:sz w:val="24"/>
          <w:szCs w:val="24"/>
        </w:rPr>
        <w:t>p 147)</w:t>
      </w:r>
    </w:p>
    <w:p w14:paraId="437077EB" w14:textId="4CB5482A" w:rsidR="007F0873" w:rsidRDefault="007F0873" w:rsidP="008C64B8">
      <w:pPr>
        <w:rPr>
          <w:rFonts w:ascii="Times New Roman" w:hAnsi="Times New Roman" w:cs="Times New Roman"/>
          <w:sz w:val="24"/>
          <w:szCs w:val="24"/>
        </w:rPr>
      </w:pPr>
    </w:p>
    <w:p w14:paraId="619E4C45" w14:textId="10E0EB2E" w:rsidR="007F0873" w:rsidRDefault="007F0873" w:rsidP="008C64B8">
      <w:pPr>
        <w:rPr>
          <w:rFonts w:ascii="Times New Roman" w:hAnsi="Times New Roman" w:cs="Times New Roman"/>
          <w:sz w:val="24"/>
          <w:szCs w:val="24"/>
        </w:rPr>
      </w:pPr>
    </w:p>
    <w:p w14:paraId="1FAAFDB5" w14:textId="7DD3D2DB" w:rsidR="007F0873" w:rsidRDefault="007F0873" w:rsidP="008C64B8">
      <w:pPr>
        <w:rPr>
          <w:rFonts w:ascii="Times New Roman" w:hAnsi="Times New Roman" w:cs="Times New Roman"/>
          <w:sz w:val="24"/>
          <w:szCs w:val="24"/>
        </w:rPr>
      </w:pPr>
    </w:p>
    <w:p w14:paraId="424D0E0D" w14:textId="2120D12E" w:rsidR="007F0873" w:rsidRDefault="007F0873" w:rsidP="008C64B8">
      <w:pPr>
        <w:rPr>
          <w:rFonts w:ascii="Times New Roman" w:hAnsi="Times New Roman" w:cs="Times New Roman"/>
          <w:sz w:val="24"/>
          <w:szCs w:val="24"/>
        </w:rPr>
      </w:pPr>
    </w:p>
    <w:p w14:paraId="03059DFE" w14:textId="098AC94E" w:rsidR="007F0873" w:rsidRDefault="007F0873" w:rsidP="008C64B8">
      <w:pPr>
        <w:rPr>
          <w:rFonts w:ascii="Times New Roman" w:hAnsi="Times New Roman" w:cs="Times New Roman"/>
          <w:sz w:val="24"/>
          <w:szCs w:val="24"/>
        </w:rPr>
      </w:pPr>
    </w:p>
    <w:p w14:paraId="2C597960" w14:textId="7F921FA5" w:rsidR="007F0873" w:rsidRDefault="007F0873" w:rsidP="008C64B8">
      <w:pPr>
        <w:rPr>
          <w:rFonts w:ascii="Times New Roman" w:hAnsi="Times New Roman" w:cs="Times New Roman"/>
          <w:sz w:val="24"/>
          <w:szCs w:val="24"/>
        </w:rPr>
      </w:pPr>
    </w:p>
    <w:p w14:paraId="23D4EE59" w14:textId="3AC88FB1" w:rsidR="007F0873" w:rsidRDefault="007F0873" w:rsidP="008C64B8">
      <w:pPr>
        <w:rPr>
          <w:rFonts w:ascii="Times New Roman" w:hAnsi="Times New Roman" w:cs="Times New Roman"/>
          <w:sz w:val="24"/>
          <w:szCs w:val="24"/>
        </w:rPr>
      </w:pPr>
    </w:p>
    <w:p w14:paraId="3B3D5E74" w14:textId="3C5D6A39" w:rsidR="007F0873" w:rsidRDefault="007F0873" w:rsidP="008C64B8">
      <w:pPr>
        <w:rPr>
          <w:rFonts w:ascii="Times New Roman" w:hAnsi="Times New Roman" w:cs="Times New Roman"/>
          <w:sz w:val="24"/>
          <w:szCs w:val="24"/>
        </w:rPr>
      </w:pPr>
    </w:p>
    <w:p w14:paraId="66C0DDA1" w14:textId="100349ED" w:rsidR="007F0873" w:rsidRDefault="007F0873" w:rsidP="008C64B8">
      <w:pPr>
        <w:rPr>
          <w:rFonts w:ascii="Times New Roman" w:hAnsi="Times New Roman" w:cs="Times New Roman"/>
          <w:sz w:val="24"/>
          <w:szCs w:val="24"/>
        </w:rPr>
      </w:pPr>
    </w:p>
    <w:p w14:paraId="6937B3CE" w14:textId="18F9D435" w:rsidR="007F0873" w:rsidRDefault="007F0873" w:rsidP="008C64B8">
      <w:pPr>
        <w:rPr>
          <w:rFonts w:ascii="Times New Roman" w:hAnsi="Times New Roman" w:cs="Times New Roman"/>
          <w:sz w:val="24"/>
          <w:szCs w:val="24"/>
        </w:rPr>
      </w:pPr>
    </w:p>
    <w:p w14:paraId="56043BCC" w14:textId="64895861" w:rsidR="007F0873" w:rsidRDefault="007F0873" w:rsidP="008C64B8">
      <w:pPr>
        <w:rPr>
          <w:rFonts w:ascii="Times New Roman" w:hAnsi="Times New Roman" w:cs="Times New Roman"/>
          <w:sz w:val="24"/>
          <w:szCs w:val="24"/>
        </w:rPr>
      </w:pPr>
    </w:p>
    <w:p w14:paraId="04108019" w14:textId="77777777" w:rsidR="000B6556" w:rsidRDefault="000B6556" w:rsidP="008C64B8">
      <w:pPr>
        <w:rPr>
          <w:rFonts w:ascii="Times New Roman" w:hAnsi="Times New Roman" w:cs="Times New Roman"/>
          <w:sz w:val="24"/>
          <w:szCs w:val="24"/>
        </w:rPr>
      </w:pPr>
    </w:p>
    <w:p w14:paraId="12C26314" w14:textId="77777777" w:rsidR="000B6556" w:rsidRDefault="000B6556" w:rsidP="008404D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2259A7" w14:textId="77777777" w:rsidR="000B6556" w:rsidRDefault="000B6556" w:rsidP="008404D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554FF3" w14:textId="465FA3F9" w:rsidR="007F0873" w:rsidRPr="008404D0" w:rsidRDefault="008404D0" w:rsidP="008404D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04D0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290ABB91" w14:textId="01669829" w:rsidR="008404D0" w:rsidRPr="0075299E" w:rsidRDefault="008404D0" w:rsidP="000B6556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8404D0">
        <w:rPr>
          <w:rFonts w:ascii="Times New Roman" w:hAnsi="Times New Roman" w:cs="Times New Roman"/>
          <w:sz w:val="24"/>
          <w:szCs w:val="24"/>
        </w:rPr>
        <w:t xml:space="preserve">Dodd, R. (2006). From Gutenberg to </w:t>
      </w:r>
      <w:proofErr w:type="spellStart"/>
      <w:r w:rsidRPr="008404D0">
        <w:rPr>
          <w:rFonts w:ascii="Times New Roman" w:hAnsi="Times New Roman" w:cs="Times New Roman"/>
          <w:sz w:val="24"/>
          <w:szCs w:val="24"/>
        </w:rPr>
        <w:t>opentype</w:t>
      </w:r>
      <w:proofErr w:type="spellEnd"/>
      <w:r w:rsidRPr="008404D0">
        <w:rPr>
          <w:rFonts w:ascii="Times New Roman" w:hAnsi="Times New Roman" w:cs="Times New Roman"/>
          <w:sz w:val="24"/>
          <w:szCs w:val="24"/>
        </w:rPr>
        <w:t>: An illustrated history of type from the earliest letterforms to the latest digital fonts. Ilex Press.</w:t>
      </w:r>
    </w:p>
    <w:p w14:paraId="1500530B" w14:textId="77777777" w:rsidR="003D2E33" w:rsidRPr="0075299E" w:rsidRDefault="003D2E33" w:rsidP="00BC2A6B">
      <w:pPr>
        <w:rPr>
          <w:rFonts w:ascii="Times New Roman" w:hAnsi="Times New Roman" w:cs="Times New Roman"/>
          <w:sz w:val="24"/>
          <w:szCs w:val="24"/>
        </w:rPr>
      </w:pPr>
    </w:p>
    <w:sectPr w:rsidR="003D2E33" w:rsidRPr="0075299E" w:rsidSect="0075299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865035" w14:textId="77777777" w:rsidR="00FD5E28" w:rsidRDefault="00FD5E28" w:rsidP="0075299E">
      <w:pPr>
        <w:spacing w:after="0" w:line="240" w:lineRule="auto"/>
      </w:pPr>
      <w:r>
        <w:separator/>
      </w:r>
    </w:p>
  </w:endnote>
  <w:endnote w:type="continuationSeparator" w:id="0">
    <w:p w14:paraId="0B2503CC" w14:textId="77777777" w:rsidR="00FD5E28" w:rsidRDefault="00FD5E28" w:rsidP="00752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E80FF" w14:textId="77777777" w:rsidR="00FD5E28" w:rsidRDefault="00FD5E28" w:rsidP="0075299E">
      <w:pPr>
        <w:spacing w:after="0" w:line="240" w:lineRule="auto"/>
      </w:pPr>
      <w:r>
        <w:separator/>
      </w:r>
    </w:p>
  </w:footnote>
  <w:footnote w:type="continuationSeparator" w:id="0">
    <w:p w14:paraId="6D9DBC06" w14:textId="77777777" w:rsidR="00FD5E28" w:rsidRDefault="00FD5E28" w:rsidP="007529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1347242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82DD94" w14:textId="6DE71882" w:rsidR="0075299E" w:rsidRPr="000B6556" w:rsidRDefault="000B655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B6556">
          <w:rPr>
            <w:rFonts w:ascii="Times New Roman" w:hAnsi="Times New Roman" w:cs="Times New Roman"/>
            <w:sz w:val="24"/>
            <w:szCs w:val="24"/>
          </w:rPr>
          <w:t xml:space="preserve">SYNOPSIS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</w:t>
        </w:r>
        <w:r w:rsidRPr="000B6556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</w:t>
        </w:r>
        <w:r w:rsidR="0075299E" w:rsidRPr="000B65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5299E" w:rsidRPr="000B655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5299E" w:rsidRPr="000B65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0381" w:rsidRPr="000B655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75299E" w:rsidRPr="000B655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D7B2F90" w14:textId="77777777" w:rsidR="0075299E" w:rsidRDefault="007529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81DBCA" w14:textId="77777777" w:rsidR="0075299E" w:rsidRPr="0075299E" w:rsidRDefault="0075299E">
    <w:pPr>
      <w:pStyle w:val="Header"/>
      <w:rPr>
        <w:rFonts w:ascii="Times New Roman" w:hAnsi="Times New Roman" w:cs="Times New Roman"/>
        <w:sz w:val="24"/>
        <w:szCs w:val="24"/>
      </w:rPr>
    </w:pPr>
    <w:r w:rsidRPr="0075299E">
      <w:rPr>
        <w:rFonts w:ascii="Times New Roman" w:hAnsi="Times New Roman" w:cs="Times New Roman"/>
        <w:sz w:val="24"/>
        <w:szCs w:val="24"/>
      </w:rPr>
      <w:t>Running Head</w:t>
    </w:r>
    <w:r w:rsidR="00182B5A">
      <w:rPr>
        <w:rFonts w:ascii="Times New Roman" w:hAnsi="Times New Roman" w:cs="Times New Roman"/>
        <w:sz w:val="24"/>
        <w:szCs w:val="24"/>
      </w:rPr>
      <w:t>: SYNOPSIS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99E"/>
    <w:rsid w:val="00027F70"/>
    <w:rsid w:val="000B6556"/>
    <w:rsid w:val="00182B5A"/>
    <w:rsid w:val="001C435A"/>
    <w:rsid w:val="00210381"/>
    <w:rsid w:val="00284D69"/>
    <w:rsid w:val="003D2E33"/>
    <w:rsid w:val="00416B1D"/>
    <w:rsid w:val="0075299E"/>
    <w:rsid w:val="0079205E"/>
    <w:rsid w:val="007F0873"/>
    <w:rsid w:val="008404D0"/>
    <w:rsid w:val="008C64B8"/>
    <w:rsid w:val="009D32AF"/>
    <w:rsid w:val="00BA5FF9"/>
    <w:rsid w:val="00BC2A6B"/>
    <w:rsid w:val="00BD1966"/>
    <w:rsid w:val="00CD49DE"/>
    <w:rsid w:val="00DB7606"/>
    <w:rsid w:val="00E318BC"/>
    <w:rsid w:val="00EF0D80"/>
    <w:rsid w:val="00FC0F28"/>
    <w:rsid w:val="00FD439D"/>
    <w:rsid w:val="00FD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3D357"/>
  <w15:chartTrackingRefBased/>
  <w15:docId w15:val="{26770B14-8D2C-4380-A052-FEB02DAA6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9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99E"/>
  </w:style>
  <w:style w:type="paragraph" w:styleId="Footer">
    <w:name w:val="footer"/>
    <w:basedOn w:val="Normal"/>
    <w:link w:val="FooterChar"/>
    <w:uiPriority w:val="99"/>
    <w:unhideWhenUsed/>
    <w:rsid w:val="007529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waithuki</dc:creator>
  <cp:keywords/>
  <dc:description/>
  <cp:lastModifiedBy>hp</cp:lastModifiedBy>
  <cp:revision>2</cp:revision>
  <dcterms:created xsi:type="dcterms:W3CDTF">2021-02-02T18:00:00Z</dcterms:created>
  <dcterms:modified xsi:type="dcterms:W3CDTF">2021-02-02T18:00:00Z</dcterms:modified>
</cp:coreProperties>
</file>